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4DCBBF3" w14:textId="429CAFE3" w:rsidR="00305B02" w:rsidRDefault="009D32FE" w:rsidP="000A1114">
      <w:pPr>
        <w:pStyle w:val="Subtitle"/>
        <w:rPr>
          <w:b/>
          <w:bCs/>
        </w:rPr>
      </w:pPr>
      <w:r>
        <w:rPr>
          <w:b/>
          <w:bCs/>
          <w:noProof/>
        </w:rPr>
        <w:drawing>
          <wp:anchor distT="0" distB="0" distL="114300" distR="114300" simplePos="0" relativeHeight="251661312" behindDoc="0" locked="0" layoutInCell="1" allowOverlap="1" wp14:anchorId="48F2A316" wp14:editId="10146671">
            <wp:simplePos x="0" y="0"/>
            <wp:positionH relativeFrom="column">
              <wp:posOffset>1924050</wp:posOffset>
            </wp:positionH>
            <wp:positionV relativeFrom="paragraph">
              <wp:posOffset>325755</wp:posOffset>
            </wp:positionV>
            <wp:extent cx="1749425" cy="1749425"/>
            <wp:effectExtent l="0" t="0" r="3175" b="3175"/>
            <wp:wrapTopAndBottom/>
            <wp:docPr id="122600318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6003182" name="Picture 3"/>
                    <pic:cNvPicPr/>
                  </pic:nvPicPr>
                  <pic:blipFill>
                    <a:blip r:embed="rId6"/>
                    <a:stretch>
                      <a:fillRect/>
                    </a:stretch>
                  </pic:blipFill>
                  <pic:spPr>
                    <a:xfrm>
                      <a:off x="0" y="0"/>
                      <a:ext cx="1749425" cy="1749425"/>
                    </a:xfrm>
                    <a:prstGeom prst="rect">
                      <a:avLst/>
                    </a:prstGeom>
                  </pic:spPr>
                </pic:pic>
              </a:graphicData>
            </a:graphic>
            <wp14:sizeRelH relativeFrom="margin">
              <wp14:pctWidth>0</wp14:pctWidth>
            </wp14:sizeRelH>
            <wp14:sizeRelV relativeFrom="margin">
              <wp14:pctHeight>0</wp14:pctHeight>
            </wp14:sizeRelV>
          </wp:anchor>
        </w:drawing>
      </w:r>
      <w:r w:rsidR="00562551">
        <w:rPr>
          <w:b/>
          <w:bCs/>
          <w:noProof/>
        </w:rPr>
        <w:drawing>
          <wp:anchor distT="0" distB="0" distL="114300" distR="114300" simplePos="0" relativeHeight="251659264" behindDoc="0" locked="0" layoutInCell="1" allowOverlap="1" wp14:anchorId="4E8D52E0" wp14:editId="7EF9B6FE">
            <wp:simplePos x="0" y="0"/>
            <wp:positionH relativeFrom="column">
              <wp:posOffset>95250</wp:posOffset>
            </wp:positionH>
            <wp:positionV relativeFrom="paragraph">
              <wp:posOffset>361315</wp:posOffset>
            </wp:positionV>
            <wp:extent cx="1709420" cy="1709420"/>
            <wp:effectExtent l="0" t="0" r="5080" b="5080"/>
            <wp:wrapTopAndBottom/>
            <wp:docPr id="4269218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6921863" name="Picture 1"/>
                    <pic:cNvPicPr/>
                  </pic:nvPicPr>
                  <pic:blipFill>
                    <a:blip r:embed="rId7"/>
                    <a:stretch>
                      <a:fillRect/>
                    </a:stretch>
                  </pic:blipFill>
                  <pic:spPr>
                    <a:xfrm>
                      <a:off x="0" y="0"/>
                      <a:ext cx="1709420" cy="1709420"/>
                    </a:xfrm>
                    <a:prstGeom prst="rect">
                      <a:avLst/>
                    </a:prstGeom>
                  </pic:spPr>
                </pic:pic>
              </a:graphicData>
            </a:graphic>
            <wp14:sizeRelH relativeFrom="margin">
              <wp14:pctWidth>0</wp14:pctWidth>
            </wp14:sizeRelH>
            <wp14:sizeRelV relativeFrom="margin">
              <wp14:pctHeight>0</wp14:pctHeight>
            </wp14:sizeRelV>
          </wp:anchor>
        </w:drawing>
      </w:r>
      <w:r w:rsidR="00EF7A28">
        <w:rPr>
          <w:b/>
          <w:bCs/>
        </w:rPr>
        <w:t xml:space="preserve">REUSABLE ICE PACK – FULL HAND </w:t>
      </w:r>
      <w:r w:rsidR="008743DD">
        <w:rPr>
          <w:b/>
          <w:bCs/>
        </w:rPr>
        <w:t xml:space="preserve"> </w:t>
      </w:r>
    </w:p>
    <w:p w14:paraId="5FA9DC62" w14:textId="77777777" w:rsidR="004A7084" w:rsidRPr="004A7084" w:rsidRDefault="004A7084" w:rsidP="004A7084"/>
    <w:p w14:paraId="6D45900A" w14:textId="4D18A707" w:rsidR="00C150C2" w:rsidRDefault="005F3C48">
      <w:pPr>
        <w:pStyle w:val="NormalWeb"/>
        <w:spacing w:before="0" w:beforeAutospacing="0" w:after="240" w:afterAutospacing="0"/>
        <w:rPr>
          <w:rFonts w:ascii="Segoe UI" w:hAnsi="Segoe UI" w:cs="Segoe UI"/>
          <w:color w:val="232736"/>
          <w:sz w:val="23"/>
          <w:szCs w:val="23"/>
        </w:rPr>
      </w:pPr>
      <w:r>
        <w:rPr>
          <w:rStyle w:val="Strong"/>
          <w:rFonts w:ascii="Segoe UI" w:hAnsi="Segoe UI" w:cs="Segoe UI"/>
          <w:color w:val="232736"/>
          <w:sz w:val="23"/>
          <w:szCs w:val="23"/>
          <w:u w:val="single"/>
        </w:rPr>
        <w:t>Description</w:t>
      </w:r>
      <w:r w:rsidR="00C150C2">
        <w:rPr>
          <w:rFonts w:ascii="Segoe UI" w:hAnsi="Segoe UI" w:cs="Segoe UI"/>
          <w:color w:val="232736"/>
          <w:sz w:val="23"/>
          <w:szCs w:val="23"/>
        </w:rPr>
        <w:t>:</w:t>
      </w:r>
    </w:p>
    <w:p w14:paraId="11682C7F" w14:textId="77777777" w:rsidR="00293B41" w:rsidRDefault="00293B41" w:rsidP="00117207">
      <w:pPr>
        <w:pStyle w:val="NormalWeb"/>
        <w:spacing w:before="0" w:beforeAutospacing="0" w:after="0" w:afterAutospacing="0"/>
        <w:rPr>
          <w:rFonts w:ascii="Segoe UI" w:hAnsi="Segoe UI" w:cs="Segoe UI"/>
          <w:color w:val="232736"/>
          <w:sz w:val="23"/>
          <w:szCs w:val="23"/>
        </w:rPr>
      </w:pPr>
      <w:r>
        <w:rPr>
          <w:rFonts w:ascii="Segoe UI" w:hAnsi="Segoe UI" w:cs="Segoe UI"/>
          <w:color w:val="232736"/>
          <w:sz w:val="23"/>
          <w:szCs w:val="23"/>
        </w:rPr>
        <w:t>Hand pain, stiffness, swelling, or injury can make everyday movement feel uncomfortable and frustrating, especially when you are trying to rest, recover, or simply get through the day.</w:t>
      </w:r>
    </w:p>
    <w:p w14:paraId="647FC0E7" w14:textId="77777777" w:rsidR="00293B41" w:rsidRDefault="00293B41" w:rsidP="00117207">
      <w:pPr>
        <w:pStyle w:val="NormalWeb"/>
        <w:spacing w:before="0" w:beforeAutospacing="0" w:after="0" w:afterAutospacing="0"/>
        <w:rPr>
          <w:rFonts w:ascii="Segoe UI" w:hAnsi="Segoe UI" w:cs="Segoe UI"/>
          <w:color w:val="232736"/>
          <w:sz w:val="23"/>
          <w:szCs w:val="23"/>
        </w:rPr>
      </w:pPr>
      <w:r>
        <w:rPr>
          <w:rFonts w:ascii="Segoe UI" w:hAnsi="Segoe UI" w:cs="Segoe UI"/>
          <w:color w:val="232736"/>
          <w:sz w:val="23"/>
          <w:szCs w:val="23"/>
        </w:rPr>
        <w:t>This hot and cold compression glove is designed to provide targeted temperature support to the hand, fingers, thumb, and wrist. The gel-lined glove can be used either warmed or cooled to help support comfort and ease in the affected area, while the soft flexible design allows it to wrap around the hand for more even coverage.</w:t>
      </w:r>
    </w:p>
    <w:p w14:paraId="141843AC" w14:textId="77777777" w:rsidR="00293B41" w:rsidRDefault="00293B41" w:rsidP="00117207">
      <w:pPr>
        <w:pStyle w:val="NormalWeb"/>
        <w:spacing w:before="0" w:beforeAutospacing="0" w:after="0" w:afterAutospacing="0"/>
        <w:rPr>
          <w:rFonts w:ascii="Segoe UI" w:hAnsi="Segoe UI" w:cs="Segoe UI"/>
          <w:color w:val="232736"/>
          <w:sz w:val="23"/>
          <w:szCs w:val="23"/>
        </w:rPr>
      </w:pPr>
      <w:r>
        <w:rPr>
          <w:rFonts w:ascii="Segoe UI" w:hAnsi="Segoe UI" w:cs="Segoe UI"/>
          <w:color w:val="232736"/>
          <w:sz w:val="23"/>
          <w:szCs w:val="23"/>
        </w:rPr>
        <w:t>The adjustable strap helps keep the glove in place, and the design is suitable for use on either hand. It can be used at home during rest, recovery, or downtime as part of a personal comfort routine.</w:t>
      </w:r>
    </w:p>
    <w:p w14:paraId="01E8EA97" w14:textId="77777777" w:rsidR="00293B41" w:rsidRDefault="00293B41" w:rsidP="00117207">
      <w:pPr>
        <w:pStyle w:val="NormalWeb"/>
        <w:spacing w:before="0" w:beforeAutospacing="0" w:after="0" w:afterAutospacing="0"/>
        <w:rPr>
          <w:rFonts w:ascii="Segoe UI" w:hAnsi="Segoe UI" w:cs="Segoe UI"/>
          <w:color w:val="232736"/>
          <w:sz w:val="23"/>
          <w:szCs w:val="23"/>
        </w:rPr>
      </w:pPr>
    </w:p>
    <w:p w14:paraId="5F7C52CF" w14:textId="77777777" w:rsidR="00293B41" w:rsidRDefault="00293B41" w:rsidP="00117207">
      <w:pPr>
        <w:pStyle w:val="NormalWeb"/>
        <w:spacing w:before="0" w:beforeAutospacing="0" w:after="0" w:afterAutospacing="0"/>
        <w:rPr>
          <w:rFonts w:ascii="Segoe UI" w:hAnsi="Segoe UI" w:cs="Segoe UI"/>
          <w:color w:val="232736"/>
          <w:sz w:val="23"/>
          <w:szCs w:val="23"/>
        </w:rPr>
      </w:pPr>
      <w:r>
        <w:rPr>
          <w:rStyle w:val="Strong"/>
          <w:rFonts w:ascii="Segoe UI" w:hAnsi="Segoe UI" w:cs="Segoe UI"/>
          <w:color w:val="232736"/>
          <w:sz w:val="23"/>
          <w:szCs w:val="23"/>
        </w:rPr>
        <w:t>Great for</w:t>
      </w:r>
      <w:r>
        <w:rPr>
          <w:rFonts w:ascii="Segoe UI" w:hAnsi="Segoe UI" w:cs="Segoe UI"/>
          <w:color w:val="232736"/>
          <w:sz w:val="23"/>
          <w:szCs w:val="23"/>
        </w:rPr>
        <w:t>:</w:t>
      </w:r>
    </w:p>
    <w:p w14:paraId="3F81B2A2" w14:textId="77777777" w:rsidR="00293B41" w:rsidRDefault="00293B41" w:rsidP="00117207">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Hand, wrist, thumb, and finger discomfort</w:t>
      </w:r>
    </w:p>
    <w:p w14:paraId="6DAEBCC0" w14:textId="77777777" w:rsidR="00293B41" w:rsidRDefault="00293B41" w:rsidP="00117207">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Cold therapy for swelling or inflammation</w:t>
      </w:r>
    </w:p>
    <w:p w14:paraId="638C1206" w14:textId="77777777" w:rsidR="00293B41" w:rsidRDefault="00293B41" w:rsidP="00117207">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Warm therapy for stiffness or tight muscles</w:t>
      </w:r>
    </w:p>
    <w:p w14:paraId="0F9C6F30" w14:textId="77777777" w:rsidR="00293B41" w:rsidRDefault="00293B41" w:rsidP="00117207">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Carpal tunnel and repetitive strain support</w:t>
      </w:r>
    </w:p>
    <w:p w14:paraId="7F623357" w14:textId="77777777" w:rsidR="00293B41" w:rsidRDefault="00293B41" w:rsidP="00117207">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Arthritis and joint discomfort or pain management</w:t>
      </w:r>
    </w:p>
    <w:p w14:paraId="75588591" w14:textId="77777777" w:rsidR="00293B41" w:rsidRDefault="00293B41" w:rsidP="00117207">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Strains, sprains, and minor injury recovery</w:t>
      </w:r>
    </w:p>
    <w:p w14:paraId="6008FA58" w14:textId="77777777" w:rsidR="00293B41" w:rsidRDefault="00293B41" w:rsidP="00117207">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Everyday hand comfort and rest</w:t>
      </w:r>
    </w:p>
    <w:p w14:paraId="5378E6BF" w14:textId="77777777" w:rsidR="00293B41" w:rsidRDefault="00293B41" w:rsidP="00117207">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Use at home during downtime or recovery</w:t>
      </w:r>
    </w:p>
    <w:p w14:paraId="603912FD" w14:textId="77777777" w:rsidR="00293B41" w:rsidRDefault="00293B41" w:rsidP="00117207">
      <w:pPr>
        <w:pStyle w:val="NormalWeb"/>
        <w:spacing w:before="0" w:beforeAutospacing="0" w:after="0" w:afterAutospacing="0"/>
        <w:rPr>
          <w:rFonts w:ascii="Segoe UI" w:hAnsi="Segoe UI" w:cs="Segoe UI"/>
          <w:color w:val="232736"/>
          <w:sz w:val="23"/>
          <w:szCs w:val="23"/>
        </w:rPr>
      </w:pPr>
    </w:p>
    <w:p w14:paraId="089A5971" w14:textId="77777777" w:rsidR="00293B41" w:rsidRDefault="00293B41" w:rsidP="00117207">
      <w:pPr>
        <w:pStyle w:val="NormalWeb"/>
        <w:spacing w:before="0" w:beforeAutospacing="0" w:after="0" w:afterAutospacing="0"/>
        <w:rPr>
          <w:rFonts w:ascii="Segoe UI" w:hAnsi="Segoe UI" w:cs="Segoe UI"/>
          <w:color w:val="232736"/>
          <w:sz w:val="23"/>
          <w:szCs w:val="23"/>
        </w:rPr>
      </w:pPr>
      <w:r>
        <w:rPr>
          <w:rStyle w:val="Strong"/>
          <w:rFonts w:ascii="Segoe UI" w:hAnsi="Segoe UI" w:cs="Segoe UI"/>
          <w:color w:val="232736"/>
          <w:sz w:val="23"/>
          <w:szCs w:val="23"/>
        </w:rPr>
        <w:t>Features</w:t>
      </w:r>
      <w:r>
        <w:rPr>
          <w:rFonts w:ascii="Segoe UI" w:hAnsi="Segoe UI" w:cs="Segoe UI"/>
          <w:color w:val="232736"/>
          <w:sz w:val="23"/>
          <w:szCs w:val="23"/>
        </w:rPr>
        <w:t>:</w:t>
      </w:r>
    </w:p>
    <w:p w14:paraId="2465FC40" w14:textId="77777777" w:rsidR="00293B41" w:rsidRDefault="00293B41" w:rsidP="00117207">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Hot and cold gel compression support</w:t>
      </w:r>
    </w:p>
    <w:p w14:paraId="778ADF90" w14:textId="77777777" w:rsidR="00293B41" w:rsidRDefault="00293B41" w:rsidP="00117207">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Full hand glove-style coverage</w:t>
      </w:r>
    </w:p>
    <w:p w14:paraId="25AF9FFC" w14:textId="77777777" w:rsidR="00293B41" w:rsidRDefault="00293B41" w:rsidP="00117207">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Fingerless design keeps fingertips free</w:t>
      </w:r>
    </w:p>
    <w:p w14:paraId="5D994602" w14:textId="77777777" w:rsidR="00293B41" w:rsidRDefault="00293B41" w:rsidP="00117207">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Suitable for left or right hand</w:t>
      </w:r>
    </w:p>
    <w:p w14:paraId="5C1FB528" w14:textId="77777777" w:rsidR="00293B41" w:rsidRDefault="00293B41" w:rsidP="00117207">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Adjustable wrist strap for a secure fit</w:t>
      </w:r>
    </w:p>
    <w:p w14:paraId="4775B817" w14:textId="77777777" w:rsidR="00293B41" w:rsidRDefault="00293B41" w:rsidP="00117207">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Reusable gel design</w:t>
      </w:r>
    </w:p>
    <w:p w14:paraId="2904AB8C" w14:textId="370EBB6D" w:rsidR="00293B41" w:rsidRDefault="00293B41" w:rsidP="00117207">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Soft flexible outer material for comfort</w:t>
      </w:r>
    </w:p>
    <w:p w14:paraId="3335DD98" w14:textId="77777777" w:rsidR="00293B41" w:rsidRDefault="00293B41" w:rsidP="00117207">
      <w:pPr>
        <w:pStyle w:val="NormalWeb"/>
        <w:spacing w:before="0" w:beforeAutospacing="0" w:after="0" w:afterAutospacing="0"/>
        <w:rPr>
          <w:rFonts w:ascii="Segoe UI" w:hAnsi="Segoe UI" w:cs="Segoe UI"/>
          <w:color w:val="232736"/>
          <w:sz w:val="23"/>
          <w:szCs w:val="23"/>
        </w:rPr>
      </w:pPr>
      <w:r>
        <w:rPr>
          <w:rStyle w:val="Strong"/>
          <w:rFonts w:ascii="Segoe UI" w:hAnsi="Segoe UI" w:cs="Segoe UI"/>
          <w:color w:val="232736"/>
          <w:sz w:val="23"/>
          <w:szCs w:val="23"/>
          <w:u w:val="single"/>
        </w:rPr>
        <w:lastRenderedPageBreak/>
        <w:t>Details</w:t>
      </w:r>
      <w:r>
        <w:rPr>
          <w:rFonts w:ascii="Segoe UI" w:hAnsi="Segoe UI" w:cs="Segoe UI"/>
          <w:color w:val="232736"/>
          <w:sz w:val="23"/>
          <w:szCs w:val="23"/>
        </w:rPr>
        <w:t>:</w:t>
      </w:r>
    </w:p>
    <w:p w14:paraId="3482F1DA" w14:textId="77777777" w:rsidR="00293B41" w:rsidRDefault="00293B41" w:rsidP="00117207">
      <w:pPr>
        <w:pStyle w:val="NormalWeb"/>
        <w:spacing w:before="0" w:beforeAutospacing="0" w:after="0" w:afterAutospacing="0"/>
        <w:rPr>
          <w:rFonts w:ascii="Segoe UI" w:hAnsi="Segoe UI" w:cs="Segoe UI"/>
          <w:color w:val="232736"/>
          <w:sz w:val="23"/>
          <w:szCs w:val="23"/>
        </w:rPr>
      </w:pPr>
      <w:r>
        <w:rPr>
          <w:rStyle w:val="Strong"/>
          <w:rFonts w:ascii="Segoe UI" w:hAnsi="Segoe UI" w:cs="Segoe UI"/>
          <w:color w:val="232736"/>
          <w:sz w:val="23"/>
          <w:szCs w:val="23"/>
        </w:rPr>
        <w:t>Material</w:t>
      </w:r>
      <w:r>
        <w:rPr>
          <w:rFonts w:ascii="Segoe UI" w:hAnsi="Segoe UI" w:cs="Segoe UI"/>
          <w:color w:val="232736"/>
          <w:sz w:val="23"/>
          <w:szCs w:val="23"/>
        </w:rPr>
        <w:t>: Neoprene, Gel Ice Packs</w:t>
      </w:r>
    </w:p>
    <w:p w14:paraId="1E8505AC" w14:textId="77777777" w:rsidR="00293B41" w:rsidRDefault="00293B41" w:rsidP="00117207">
      <w:pPr>
        <w:pStyle w:val="NormalWeb"/>
        <w:spacing w:before="0" w:beforeAutospacing="0" w:after="0" w:afterAutospacing="0"/>
        <w:rPr>
          <w:rFonts w:ascii="Segoe UI" w:hAnsi="Segoe UI" w:cs="Segoe UI"/>
          <w:color w:val="232736"/>
          <w:sz w:val="23"/>
          <w:szCs w:val="23"/>
        </w:rPr>
      </w:pPr>
      <w:r>
        <w:rPr>
          <w:rStyle w:val="Strong"/>
          <w:rFonts w:ascii="Segoe UI" w:hAnsi="Segoe UI" w:cs="Segoe UI"/>
          <w:color w:val="232736"/>
          <w:sz w:val="23"/>
          <w:szCs w:val="23"/>
        </w:rPr>
        <w:t>Size</w:t>
      </w:r>
      <w:r>
        <w:rPr>
          <w:rFonts w:ascii="Segoe UI" w:hAnsi="Segoe UI" w:cs="Segoe UI"/>
          <w:color w:val="232736"/>
          <w:sz w:val="23"/>
          <w:szCs w:val="23"/>
        </w:rPr>
        <w:t>: One size fits most (left and right hand)</w:t>
      </w:r>
    </w:p>
    <w:p w14:paraId="70376A47" w14:textId="77777777" w:rsidR="00293B41" w:rsidRDefault="00293B41" w:rsidP="00117207">
      <w:pPr>
        <w:pStyle w:val="NormalWeb"/>
        <w:spacing w:before="0" w:beforeAutospacing="0" w:after="0" w:afterAutospacing="0"/>
        <w:rPr>
          <w:rFonts w:ascii="Segoe UI" w:hAnsi="Segoe UI" w:cs="Segoe UI"/>
          <w:color w:val="232736"/>
          <w:sz w:val="23"/>
          <w:szCs w:val="23"/>
        </w:rPr>
      </w:pPr>
      <w:r>
        <w:rPr>
          <w:rStyle w:val="Strong"/>
          <w:rFonts w:ascii="Segoe UI" w:hAnsi="Segoe UI" w:cs="Segoe UI"/>
          <w:color w:val="232736"/>
          <w:sz w:val="23"/>
          <w:szCs w:val="23"/>
        </w:rPr>
        <w:t>Weight</w:t>
      </w:r>
      <w:r>
        <w:rPr>
          <w:rFonts w:ascii="Segoe UI" w:hAnsi="Segoe UI" w:cs="Segoe UI"/>
          <w:color w:val="232736"/>
          <w:sz w:val="23"/>
          <w:szCs w:val="23"/>
        </w:rPr>
        <w:t>: 520 grams</w:t>
      </w:r>
    </w:p>
    <w:p w14:paraId="18F51AFC" w14:textId="77777777" w:rsidR="00293B41" w:rsidRDefault="00293B41" w:rsidP="00117207">
      <w:pPr>
        <w:pStyle w:val="NormalWeb"/>
        <w:spacing w:before="0" w:beforeAutospacing="0" w:after="0" w:afterAutospacing="0"/>
        <w:rPr>
          <w:rFonts w:ascii="Segoe UI" w:hAnsi="Segoe UI" w:cs="Segoe UI"/>
          <w:color w:val="232736"/>
          <w:sz w:val="23"/>
          <w:szCs w:val="23"/>
        </w:rPr>
      </w:pPr>
      <w:r>
        <w:rPr>
          <w:rStyle w:val="Strong"/>
          <w:rFonts w:ascii="Segoe UI" w:hAnsi="Segoe UI" w:cs="Segoe UI"/>
          <w:color w:val="232736"/>
          <w:sz w:val="23"/>
          <w:szCs w:val="23"/>
        </w:rPr>
        <w:t>Package Contains</w:t>
      </w:r>
      <w:r>
        <w:rPr>
          <w:rFonts w:ascii="Segoe UI" w:hAnsi="Segoe UI" w:cs="Segoe UI"/>
          <w:color w:val="232736"/>
          <w:sz w:val="23"/>
          <w:szCs w:val="23"/>
        </w:rPr>
        <w:t>: 1x Hand Ice Pack Support</w:t>
      </w:r>
    </w:p>
    <w:p w14:paraId="0E18EC53" w14:textId="55A88A69" w:rsidR="00293B41" w:rsidRDefault="00293B41" w:rsidP="00117207">
      <w:pPr>
        <w:pStyle w:val="NormalWeb"/>
        <w:spacing w:before="0" w:beforeAutospacing="0" w:after="0" w:afterAutospacing="0"/>
        <w:rPr>
          <w:rFonts w:ascii="Segoe UI" w:hAnsi="Segoe UI" w:cs="Segoe UI"/>
          <w:color w:val="232736"/>
          <w:sz w:val="23"/>
          <w:szCs w:val="23"/>
        </w:rPr>
      </w:pPr>
      <w:r>
        <w:rPr>
          <w:rStyle w:val="Strong"/>
          <w:rFonts w:ascii="Segoe UI" w:hAnsi="Segoe UI" w:cs="Segoe UI"/>
          <w:color w:val="232736"/>
          <w:sz w:val="23"/>
          <w:szCs w:val="23"/>
        </w:rPr>
        <w:t>Age Guidance</w:t>
      </w:r>
      <w:r>
        <w:rPr>
          <w:rFonts w:ascii="Segoe UI" w:hAnsi="Segoe UI" w:cs="Segoe UI"/>
          <w:color w:val="232736"/>
          <w:sz w:val="23"/>
          <w:szCs w:val="23"/>
        </w:rPr>
        <w:t>:</w:t>
      </w:r>
      <w:r>
        <w:rPr>
          <w:rStyle w:val="apple-converted-space"/>
          <w:rFonts w:ascii="Segoe UI" w:hAnsi="Segoe UI" w:cs="Segoe UI"/>
          <w:color w:val="232736"/>
          <w:sz w:val="23"/>
          <w:szCs w:val="23"/>
        </w:rPr>
        <w:t> </w:t>
      </w:r>
      <w:r w:rsidR="00976709">
        <w:rPr>
          <w:rFonts w:ascii="Segoe UI" w:hAnsi="Segoe UI" w:cs="Segoe UI"/>
          <w:color w:val="232736"/>
          <w:sz w:val="23"/>
          <w:szCs w:val="23"/>
        </w:rPr>
        <w:t>Sized</w:t>
      </w:r>
      <w:r>
        <w:rPr>
          <w:rFonts w:ascii="Segoe UI" w:hAnsi="Segoe UI" w:cs="Segoe UI"/>
          <w:color w:val="232736"/>
          <w:sz w:val="23"/>
          <w:szCs w:val="23"/>
        </w:rPr>
        <w:t xml:space="preserve"> for </w:t>
      </w:r>
      <w:r w:rsidR="00976709">
        <w:rPr>
          <w:rFonts w:ascii="Segoe UI" w:hAnsi="Segoe UI" w:cs="Segoe UI"/>
          <w:color w:val="232736"/>
          <w:sz w:val="23"/>
          <w:szCs w:val="23"/>
        </w:rPr>
        <w:t xml:space="preserve">teen and </w:t>
      </w:r>
      <w:r>
        <w:rPr>
          <w:rFonts w:ascii="Segoe UI" w:hAnsi="Segoe UI" w:cs="Segoe UI"/>
          <w:color w:val="232736"/>
          <w:sz w:val="23"/>
          <w:szCs w:val="23"/>
        </w:rPr>
        <w:t xml:space="preserve"> adults. Younger users with supervision. Not a toy.</w:t>
      </w:r>
    </w:p>
    <w:p w14:paraId="6D2ED729" w14:textId="4B390DF4" w:rsidR="00293B41" w:rsidRDefault="00293B41" w:rsidP="00117207">
      <w:pPr>
        <w:pStyle w:val="NormalWeb"/>
        <w:spacing w:before="0" w:beforeAutospacing="0" w:after="0" w:afterAutospacing="0"/>
        <w:rPr>
          <w:rFonts w:ascii="Segoe UI" w:hAnsi="Segoe UI" w:cs="Segoe UI"/>
          <w:color w:val="232736"/>
          <w:sz w:val="23"/>
          <w:szCs w:val="23"/>
        </w:rPr>
      </w:pPr>
    </w:p>
    <w:p w14:paraId="390123C6" w14:textId="77777777" w:rsidR="00293B41" w:rsidRDefault="00293B41" w:rsidP="00117207">
      <w:pPr>
        <w:pStyle w:val="NormalWeb"/>
        <w:spacing w:before="0" w:beforeAutospacing="0" w:after="0" w:afterAutospacing="0"/>
        <w:rPr>
          <w:rFonts w:ascii="Segoe UI" w:hAnsi="Segoe UI" w:cs="Segoe UI"/>
          <w:color w:val="232736"/>
          <w:sz w:val="23"/>
          <w:szCs w:val="23"/>
        </w:rPr>
      </w:pPr>
      <w:r>
        <w:rPr>
          <w:rStyle w:val="Strong"/>
          <w:rFonts w:ascii="Segoe UI" w:hAnsi="Segoe UI" w:cs="Segoe UI"/>
          <w:color w:val="232736"/>
          <w:sz w:val="23"/>
          <w:szCs w:val="23"/>
          <w:u w:val="single"/>
        </w:rPr>
        <w:t>How To Use</w:t>
      </w:r>
      <w:r>
        <w:rPr>
          <w:rFonts w:ascii="Segoe UI" w:hAnsi="Segoe UI" w:cs="Segoe UI"/>
          <w:color w:val="232736"/>
          <w:sz w:val="23"/>
          <w:szCs w:val="23"/>
        </w:rPr>
        <w:t>:</w:t>
      </w:r>
    </w:p>
    <w:p w14:paraId="7BC641B6" w14:textId="77777777" w:rsidR="00293B41" w:rsidRDefault="00293B41" w:rsidP="00117207">
      <w:pPr>
        <w:pStyle w:val="NormalWeb"/>
        <w:spacing w:before="0" w:beforeAutospacing="0" w:after="0" w:afterAutospacing="0"/>
        <w:rPr>
          <w:rFonts w:ascii="Segoe UI" w:hAnsi="Segoe UI" w:cs="Segoe UI"/>
          <w:color w:val="232736"/>
          <w:sz w:val="23"/>
          <w:szCs w:val="23"/>
        </w:rPr>
      </w:pPr>
      <w:r>
        <w:rPr>
          <w:rStyle w:val="Strong"/>
          <w:rFonts w:ascii="Segoe UI" w:hAnsi="Segoe UI" w:cs="Segoe UI"/>
          <w:color w:val="232736"/>
          <w:sz w:val="23"/>
          <w:szCs w:val="23"/>
        </w:rPr>
        <w:t>For Cold Therapy</w:t>
      </w:r>
      <w:r>
        <w:rPr>
          <w:rFonts w:ascii="Segoe UI" w:hAnsi="Segoe UI" w:cs="Segoe UI"/>
          <w:color w:val="232736"/>
          <w:sz w:val="23"/>
          <w:szCs w:val="23"/>
        </w:rPr>
        <w:t>:</w:t>
      </w:r>
    </w:p>
    <w:p w14:paraId="7FD3DAB3" w14:textId="77777777" w:rsidR="00293B41" w:rsidRDefault="00293B41" w:rsidP="00117207">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Place the glove flat in the freezer for at least 2 hours before use.</w:t>
      </w:r>
    </w:p>
    <w:p w14:paraId="7D7A0154" w14:textId="77777777" w:rsidR="00293B41" w:rsidRDefault="00293B41" w:rsidP="00117207">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Remove from the freezer and check the temperature before placing it on your hand.</w:t>
      </w:r>
    </w:p>
    <w:p w14:paraId="4C9200E8" w14:textId="77777777" w:rsidR="00293B41" w:rsidRDefault="00293B41" w:rsidP="00117207">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Slide your hand into the glove and adjust the wrist strap until comfortably secure. Do not </w:t>
      </w:r>
      <w:proofErr w:type="spellStart"/>
      <w:r>
        <w:rPr>
          <w:rFonts w:ascii="Segoe UI" w:hAnsi="Segoe UI" w:cs="Segoe UI"/>
          <w:color w:val="232736"/>
          <w:sz w:val="23"/>
          <w:szCs w:val="23"/>
        </w:rPr>
        <w:t>overtighten</w:t>
      </w:r>
      <w:proofErr w:type="spellEnd"/>
      <w:r>
        <w:rPr>
          <w:rFonts w:ascii="Segoe UI" w:hAnsi="Segoe UI" w:cs="Segoe UI"/>
          <w:color w:val="232736"/>
          <w:sz w:val="23"/>
          <w:szCs w:val="23"/>
        </w:rPr>
        <w:t>.</w:t>
      </w:r>
    </w:p>
    <w:p w14:paraId="183994D5" w14:textId="77777777" w:rsidR="00293B41" w:rsidRDefault="00293B41" w:rsidP="00117207">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Use for up to 20 minutes at a time, then remove and allow your skin to return to its normal temperature before using again.</w:t>
      </w:r>
    </w:p>
    <w:p w14:paraId="740F6CF8" w14:textId="77777777" w:rsidR="00293B41" w:rsidRDefault="00293B41" w:rsidP="00117207">
      <w:pPr>
        <w:pStyle w:val="NormalWeb"/>
        <w:spacing w:before="0" w:beforeAutospacing="0" w:after="0" w:afterAutospacing="0"/>
        <w:rPr>
          <w:rFonts w:ascii="Segoe UI" w:hAnsi="Segoe UI" w:cs="Segoe UI"/>
          <w:color w:val="232736"/>
          <w:sz w:val="23"/>
          <w:szCs w:val="23"/>
        </w:rPr>
      </w:pPr>
    </w:p>
    <w:p w14:paraId="0ED44BC6" w14:textId="77777777" w:rsidR="00293B41" w:rsidRDefault="00293B41" w:rsidP="00117207">
      <w:pPr>
        <w:pStyle w:val="NormalWeb"/>
        <w:spacing w:before="0" w:beforeAutospacing="0" w:after="0" w:afterAutospacing="0"/>
        <w:rPr>
          <w:rFonts w:ascii="Segoe UI" w:hAnsi="Segoe UI" w:cs="Segoe UI"/>
          <w:color w:val="232736"/>
          <w:sz w:val="23"/>
          <w:szCs w:val="23"/>
        </w:rPr>
      </w:pPr>
      <w:r>
        <w:rPr>
          <w:rStyle w:val="Strong"/>
          <w:rFonts w:ascii="Segoe UI" w:hAnsi="Segoe UI" w:cs="Segoe UI"/>
          <w:color w:val="232736"/>
          <w:sz w:val="23"/>
          <w:szCs w:val="23"/>
        </w:rPr>
        <w:t>For Heat Therapy</w:t>
      </w:r>
      <w:r>
        <w:rPr>
          <w:rFonts w:ascii="Segoe UI" w:hAnsi="Segoe UI" w:cs="Segoe UI"/>
          <w:color w:val="232736"/>
          <w:sz w:val="23"/>
          <w:szCs w:val="23"/>
        </w:rPr>
        <w:t>:</w:t>
      </w:r>
    </w:p>
    <w:p w14:paraId="016BB124" w14:textId="77777777" w:rsidR="00293B41" w:rsidRDefault="00293B41" w:rsidP="00117207">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Make sure the gel is evenly distributed throughout the glove before heating.</w:t>
      </w:r>
    </w:p>
    <w:p w14:paraId="1B776D20" w14:textId="77777777" w:rsidR="00293B41" w:rsidRDefault="00293B41" w:rsidP="00117207">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Place the glove flat in the microwave and heat for 20 seconds initially.</w:t>
      </w:r>
    </w:p>
    <w:p w14:paraId="4FA21D32" w14:textId="77777777" w:rsidR="00293B41" w:rsidRDefault="00293B41" w:rsidP="00117207">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Carefully check the temperature and for any hot spots before use. If more warmth is needed, heat for a further 10 seconds at a time, checking after each interval.</w:t>
      </w:r>
    </w:p>
    <w:p w14:paraId="51B8080A" w14:textId="77777777" w:rsidR="00293B41" w:rsidRDefault="00293B41" w:rsidP="00117207">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Once comfortably warm, slide your hand into the glove and adjust the wrist strap without </w:t>
      </w:r>
      <w:proofErr w:type="spellStart"/>
      <w:r>
        <w:rPr>
          <w:rFonts w:ascii="Segoe UI" w:hAnsi="Segoe UI" w:cs="Segoe UI"/>
          <w:color w:val="232736"/>
          <w:sz w:val="23"/>
          <w:szCs w:val="23"/>
        </w:rPr>
        <w:t>overtightening</w:t>
      </w:r>
      <w:proofErr w:type="spellEnd"/>
      <w:r>
        <w:rPr>
          <w:rFonts w:ascii="Segoe UI" w:hAnsi="Segoe UI" w:cs="Segoe UI"/>
          <w:color w:val="232736"/>
          <w:sz w:val="23"/>
          <w:szCs w:val="23"/>
        </w:rPr>
        <w:t>.</w:t>
      </w:r>
    </w:p>
    <w:p w14:paraId="1C19400D" w14:textId="77777777" w:rsidR="00293B41" w:rsidRDefault="00293B41" w:rsidP="00117207">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Use for up to 20 minutes at a time.</w:t>
      </w:r>
    </w:p>
    <w:p w14:paraId="0FBAF317" w14:textId="77777777" w:rsidR="00293B41" w:rsidRDefault="00293B41" w:rsidP="00117207">
      <w:pPr>
        <w:pStyle w:val="NormalWeb"/>
        <w:spacing w:before="0" w:beforeAutospacing="0" w:after="0" w:afterAutospacing="0"/>
        <w:rPr>
          <w:rFonts w:ascii="Segoe UI" w:hAnsi="Segoe UI" w:cs="Segoe UI"/>
          <w:color w:val="232736"/>
          <w:sz w:val="23"/>
          <w:szCs w:val="23"/>
        </w:rPr>
      </w:pPr>
    </w:p>
    <w:p w14:paraId="120C6DF5" w14:textId="77777777" w:rsidR="00293B41" w:rsidRDefault="00293B41" w:rsidP="00117207">
      <w:pPr>
        <w:pStyle w:val="NormalWeb"/>
        <w:spacing w:before="0" w:beforeAutospacing="0" w:after="0" w:afterAutospacing="0"/>
        <w:rPr>
          <w:rFonts w:ascii="Segoe UI" w:hAnsi="Segoe UI" w:cs="Segoe UI"/>
          <w:color w:val="232736"/>
          <w:sz w:val="23"/>
          <w:szCs w:val="23"/>
        </w:rPr>
      </w:pPr>
      <w:r>
        <w:rPr>
          <w:rStyle w:val="Strong"/>
          <w:rFonts w:ascii="Segoe UI" w:hAnsi="Segoe UI" w:cs="Segoe UI"/>
          <w:color w:val="232736"/>
          <w:sz w:val="23"/>
          <w:szCs w:val="23"/>
          <w:u w:val="single"/>
        </w:rPr>
        <w:t>Care Instructions</w:t>
      </w:r>
      <w:r>
        <w:rPr>
          <w:rFonts w:ascii="Segoe UI" w:hAnsi="Segoe UI" w:cs="Segoe UI"/>
          <w:color w:val="232736"/>
          <w:sz w:val="23"/>
          <w:szCs w:val="23"/>
        </w:rPr>
        <w:t>:</w:t>
      </w:r>
    </w:p>
    <w:p w14:paraId="01E3171D" w14:textId="77777777" w:rsidR="00293B41" w:rsidRDefault="00293B41" w:rsidP="00117207">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Wipe clean with a damp cloth</w:t>
      </w:r>
    </w:p>
    <w:p w14:paraId="7FFA7578" w14:textId="77777777" w:rsidR="00293B41" w:rsidRDefault="00293B41" w:rsidP="00117207">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Air dry fully before storing</w:t>
      </w:r>
    </w:p>
    <w:p w14:paraId="467976CE" w14:textId="77777777" w:rsidR="00293B41" w:rsidRDefault="00293B41" w:rsidP="00117207">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Do not machine wash or tumble dry</w:t>
      </w:r>
    </w:p>
    <w:p w14:paraId="3CCF9121" w14:textId="77777777" w:rsidR="00293B41" w:rsidRDefault="00293B41" w:rsidP="00117207">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Store in a clean, dry place</w:t>
      </w:r>
    </w:p>
    <w:p w14:paraId="01FF8618" w14:textId="77777777" w:rsidR="00293B41" w:rsidRDefault="00293B41" w:rsidP="00117207">
      <w:pPr>
        <w:pStyle w:val="NormalWeb"/>
        <w:spacing w:before="0" w:beforeAutospacing="0" w:after="0" w:afterAutospacing="0"/>
        <w:rPr>
          <w:rFonts w:ascii="Segoe UI" w:hAnsi="Segoe UI" w:cs="Segoe UI"/>
          <w:color w:val="232736"/>
          <w:sz w:val="23"/>
          <w:szCs w:val="23"/>
        </w:rPr>
      </w:pPr>
      <w:r>
        <w:rPr>
          <w:rFonts w:ascii="Segoe UI" w:hAnsi="Segoe UI" w:cs="Segoe UI"/>
          <w:color w:val="232736"/>
          <w:sz w:val="23"/>
          <w:szCs w:val="23"/>
        </w:rPr>
        <w:br/>
      </w:r>
      <w:r>
        <w:rPr>
          <w:rStyle w:val="Strong"/>
          <w:rFonts w:ascii="Segoe UI" w:hAnsi="Segoe UI" w:cs="Segoe UI"/>
          <w:color w:val="232736"/>
          <w:sz w:val="23"/>
          <w:szCs w:val="23"/>
          <w:u w:val="single"/>
        </w:rPr>
        <w:t>Notes/Caution</w:t>
      </w:r>
      <w:r>
        <w:rPr>
          <w:rFonts w:ascii="Segoe UI" w:hAnsi="Segoe UI" w:cs="Segoe UI"/>
          <w:color w:val="232736"/>
          <w:sz w:val="23"/>
          <w:szCs w:val="23"/>
        </w:rPr>
        <w:t>:</w:t>
      </w:r>
    </w:p>
    <w:p w14:paraId="42C7F7CC" w14:textId="77777777" w:rsidR="00293B41" w:rsidRDefault="00293B41" w:rsidP="00117207">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Always check the temperature before placing the glove against your skin, particularly after heating.</w:t>
      </w:r>
    </w:p>
    <w:p w14:paraId="0C7A25FB" w14:textId="77777777" w:rsidR="00293B41" w:rsidRDefault="00293B41" w:rsidP="00117207">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Use hot or cold therapy in short intervals and allow your skin to return to its normal temperature between uses.</w:t>
      </w:r>
    </w:p>
    <w:p w14:paraId="450FC2A2" w14:textId="77777777" w:rsidR="00293B41" w:rsidRDefault="00293B41" w:rsidP="00117207">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Stop use if you experience burning, excessive numbness, skin discolouration, or increased discomfort.</w:t>
      </w:r>
    </w:p>
    <w:p w14:paraId="08AAA064" w14:textId="77777777" w:rsidR="00293B41" w:rsidRDefault="00293B41" w:rsidP="00117207">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Take extra care if you have reduced sensation, circulation difficulties, or difficulty recognising temperature changes.</w:t>
      </w:r>
    </w:p>
    <w:p w14:paraId="14D7C026" w14:textId="77777777" w:rsidR="00293B41" w:rsidRDefault="00293B41" w:rsidP="00117207">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Do not use on broken, damaged, or irritated skin.</w:t>
      </w:r>
    </w:p>
    <w:p w14:paraId="6C0CE63D" w14:textId="3DD2BC8E" w:rsidR="001F5EB7" w:rsidRPr="00660BE2" w:rsidRDefault="00293B41" w:rsidP="00117207">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Do not use if the glove or gel compartments are damaged or leaking.</w:t>
      </w:r>
    </w:p>
    <w:sectPr w:rsidR="001F5EB7" w:rsidRPr="00660BE2">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48B71F6" w14:textId="77777777" w:rsidR="000235B4" w:rsidRDefault="000235B4" w:rsidP="0047498D">
      <w:pPr>
        <w:spacing w:after="0" w:line="240" w:lineRule="auto"/>
      </w:pPr>
      <w:r>
        <w:separator/>
      </w:r>
    </w:p>
  </w:endnote>
  <w:endnote w:type="continuationSeparator" w:id="0">
    <w:p w14:paraId="2AB6764C" w14:textId="77777777" w:rsidR="000235B4" w:rsidRDefault="000235B4" w:rsidP="004749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pple Color Emoji">
    <w:panose1 w:val="00000000000000000000"/>
    <w:charset w:val="00"/>
    <w:family w:val="auto"/>
    <w:pitch w:val="variable"/>
    <w:sig w:usb0="00000003" w:usb1="18000000" w:usb2="14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000EB7E" w14:textId="77777777" w:rsidR="000235B4" w:rsidRDefault="000235B4" w:rsidP="0047498D">
      <w:pPr>
        <w:spacing w:after="0" w:line="240" w:lineRule="auto"/>
      </w:pPr>
      <w:r>
        <w:separator/>
      </w:r>
    </w:p>
  </w:footnote>
  <w:footnote w:type="continuationSeparator" w:id="0">
    <w:p w14:paraId="239871AD" w14:textId="77777777" w:rsidR="000235B4" w:rsidRDefault="000235B4" w:rsidP="004749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1B18633" w14:textId="1067AF5E" w:rsidR="0047498D" w:rsidRDefault="002425DC">
    <w:pPr>
      <w:pStyle w:val="Header"/>
    </w:pPr>
    <w:r>
      <w:rPr>
        <w:noProof/>
      </w:rPr>
      <w:drawing>
        <wp:anchor distT="0" distB="0" distL="114300" distR="114300" simplePos="0" relativeHeight="251659264" behindDoc="0" locked="0" layoutInCell="1" allowOverlap="1" wp14:anchorId="74BF5042" wp14:editId="6D5E7803">
          <wp:simplePos x="0" y="0"/>
          <wp:positionH relativeFrom="column">
            <wp:posOffset>4343400</wp:posOffset>
          </wp:positionH>
          <wp:positionV relativeFrom="paragraph">
            <wp:posOffset>179070</wp:posOffset>
          </wp:positionV>
          <wp:extent cx="1385789" cy="405481"/>
          <wp:effectExtent l="0" t="0" r="0" b="0"/>
          <wp:wrapTopAndBottom/>
          <wp:docPr id="76483537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4835374" name="Picture 764835374"/>
                  <pic:cNvPicPr/>
                </pic:nvPicPr>
                <pic:blipFill>
                  <a:blip r:embed="rId1">
                    <a:extLst>
                      <a:ext uri="{28A0092B-C50C-407E-A947-70E740481C1C}">
                        <a14:useLocalDpi xmlns:a14="http://schemas.microsoft.com/office/drawing/2010/main" val="0"/>
                      </a:ext>
                    </a:extLst>
                  </a:blip>
                  <a:stretch>
                    <a:fillRect/>
                  </a:stretch>
                </pic:blipFill>
                <pic:spPr>
                  <a:xfrm>
                    <a:off x="0" y="0"/>
                    <a:ext cx="1387607" cy="406013"/>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5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176"/>
    <w:rsid w:val="000235B4"/>
    <w:rsid w:val="00035ADF"/>
    <w:rsid w:val="00047060"/>
    <w:rsid w:val="00051439"/>
    <w:rsid w:val="000A1114"/>
    <w:rsid w:val="000A7154"/>
    <w:rsid w:val="000D239C"/>
    <w:rsid w:val="000D329E"/>
    <w:rsid w:val="000D3792"/>
    <w:rsid w:val="000F2C21"/>
    <w:rsid w:val="00101B16"/>
    <w:rsid w:val="00117207"/>
    <w:rsid w:val="00125AEB"/>
    <w:rsid w:val="001422AB"/>
    <w:rsid w:val="001518B9"/>
    <w:rsid w:val="00163B57"/>
    <w:rsid w:val="00182D19"/>
    <w:rsid w:val="00190679"/>
    <w:rsid w:val="00193D09"/>
    <w:rsid w:val="001D64A8"/>
    <w:rsid w:val="001E3355"/>
    <w:rsid w:val="001F5EB7"/>
    <w:rsid w:val="00210C1C"/>
    <w:rsid w:val="00226ABE"/>
    <w:rsid w:val="002425DC"/>
    <w:rsid w:val="0026357E"/>
    <w:rsid w:val="002646FE"/>
    <w:rsid w:val="00293B41"/>
    <w:rsid w:val="002A37F4"/>
    <w:rsid w:val="002D11D1"/>
    <w:rsid w:val="002F51FC"/>
    <w:rsid w:val="0030053F"/>
    <w:rsid w:val="00305B02"/>
    <w:rsid w:val="00331906"/>
    <w:rsid w:val="003330A0"/>
    <w:rsid w:val="00344176"/>
    <w:rsid w:val="0034563C"/>
    <w:rsid w:val="00355DC5"/>
    <w:rsid w:val="00363265"/>
    <w:rsid w:val="00364179"/>
    <w:rsid w:val="00384209"/>
    <w:rsid w:val="003B2131"/>
    <w:rsid w:val="003C6CFC"/>
    <w:rsid w:val="004122AB"/>
    <w:rsid w:val="00416E6F"/>
    <w:rsid w:val="00425784"/>
    <w:rsid w:val="0043319A"/>
    <w:rsid w:val="004428A6"/>
    <w:rsid w:val="00463ECB"/>
    <w:rsid w:val="004743EC"/>
    <w:rsid w:val="0047498D"/>
    <w:rsid w:val="00484B7A"/>
    <w:rsid w:val="00485917"/>
    <w:rsid w:val="004924BE"/>
    <w:rsid w:val="004A7084"/>
    <w:rsid w:val="004B634D"/>
    <w:rsid w:val="004C79BE"/>
    <w:rsid w:val="005314A6"/>
    <w:rsid w:val="00562551"/>
    <w:rsid w:val="00577164"/>
    <w:rsid w:val="00587E0D"/>
    <w:rsid w:val="00597EC9"/>
    <w:rsid w:val="005A30AD"/>
    <w:rsid w:val="005B7192"/>
    <w:rsid w:val="005D119B"/>
    <w:rsid w:val="005D1538"/>
    <w:rsid w:val="005F3C48"/>
    <w:rsid w:val="00602888"/>
    <w:rsid w:val="00604089"/>
    <w:rsid w:val="00634460"/>
    <w:rsid w:val="0064620C"/>
    <w:rsid w:val="00660BE2"/>
    <w:rsid w:val="00695AC0"/>
    <w:rsid w:val="006C1D60"/>
    <w:rsid w:val="007004B2"/>
    <w:rsid w:val="00702CB4"/>
    <w:rsid w:val="00704BF6"/>
    <w:rsid w:val="0070617D"/>
    <w:rsid w:val="00734138"/>
    <w:rsid w:val="00746789"/>
    <w:rsid w:val="007A71D1"/>
    <w:rsid w:val="007B5500"/>
    <w:rsid w:val="007B64A1"/>
    <w:rsid w:val="007D64D5"/>
    <w:rsid w:val="007E5149"/>
    <w:rsid w:val="007F586B"/>
    <w:rsid w:val="00804D60"/>
    <w:rsid w:val="00811A78"/>
    <w:rsid w:val="0083449A"/>
    <w:rsid w:val="00843CE9"/>
    <w:rsid w:val="00850E26"/>
    <w:rsid w:val="008631C1"/>
    <w:rsid w:val="008743DD"/>
    <w:rsid w:val="008749E0"/>
    <w:rsid w:val="00894FAA"/>
    <w:rsid w:val="008951CE"/>
    <w:rsid w:val="008B0773"/>
    <w:rsid w:val="008B5374"/>
    <w:rsid w:val="008C2EE5"/>
    <w:rsid w:val="008D454C"/>
    <w:rsid w:val="008D6B1F"/>
    <w:rsid w:val="008E16C9"/>
    <w:rsid w:val="008F330E"/>
    <w:rsid w:val="00913241"/>
    <w:rsid w:val="009228EB"/>
    <w:rsid w:val="009303A1"/>
    <w:rsid w:val="00931C5A"/>
    <w:rsid w:val="00934672"/>
    <w:rsid w:val="00934921"/>
    <w:rsid w:val="009361A0"/>
    <w:rsid w:val="00960760"/>
    <w:rsid w:val="00976709"/>
    <w:rsid w:val="009A64C3"/>
    <w:rsid w:val="009B0EA4"/>
    <w:rsid w:val="009B4DE0"/>
    <w:rsid w:val="009D3209"/>
    <w:rsid w:val="009D32FE"/>
    <w:rsid w:val="009E7ED2"/>
    <w:rsid w:val="00A16AE5"/>
    <w:rsid w:val="00A21F59"/>
    <w:rsid w:val="00A618DE"/>
    <w:rsid w:val="00A6436E"/>
    <w:rsid w:val="00AA71EC"/>
    <w:rsid w:val="00AC7B7F"/>
    <w:rsid w:val="00B03612"/>
    <w:rsid w:val="00B32EF5"/>
    <w:rsid w:val="00B33151"/>
    <w:rsid w:val="00B43D2E"/>
    <w:rsid w:val="00B53A90"/>
    <w:rsid w:val="00B70312"/>
    <w:rsid w:val="00BB23F1"/>
    <w:rsid w:val="00BB5522"/>
    <w:rsid w:val="00BD4CAB"/>
    <w:rsid w:val="00BD730B"/>
    <w:rsid w:val="00BF0346"/>
    <w:rsid w:val="00C0374B"/>
    <w:rsid w:val="00C150C2"/>
    <w:rsid w:val="00C5137E"/>
    <w:rsid w:val="00C6302B"/>
    <w:rsid w:val="00C75516"/>
    <w:rsid w:val="00CA615F"/>
    <w:rsid w:val="00CA64AF"/>
    <w:rsid w:val="00CC21A6"/>
    <w:rsid w:val="00CE4CE2"/>
    <w:rsid w:val="00D16266"/>
    <w:rsid w:val="00D248BF"/>
    <w:rsid w:val="00D7000C"/>
    <w:rsid w:val="00D93604"/>
    <w:rsid w:val="00DA3D44"/>
    <w:rsid w:val="00DC2234"/>
    <w:rsid w:val="00DD1517"/>
    <w:rsid w:val="00DF2A8C"/>
    <w:rsid w:val="00E01FFA"/>
    <w:rsid w:val="00E10E0A"/>
    <w:rsid w:val="00E26F21"/>
    <w:rsid w:val="00E67742"/>
    <w:rsid w:val="00E737C4"/>
    <w:rsid w:val="00EC41FD"/>
    <w:rsid w:val="00EC75A8"/>
    <w:rsid w:val="00ED4DAB"/>
    <w:rsid w:val="00EE76CB"/>
    <w:rsid w:val="00EF2353"/>
    <w:rsid w:val="00EF7A28"/>
    <w:rsid w:val="00F00EB9"/>
    <w:rsid w:val="00F01506"/>
    <w:rsid w:val="00F023E3"/>
    <w:rsid w:val="00F04064"/>
    <w:rsid w:val="00F11279"/>
    <w:rsid w:val="00F315C9"/>
    <w:rsid w:val="00F62EDA"/>
    <w:rsid w:val="00F64808"/>
    <w:rsid w:val="00F773DB"/>
    <w:rsid w:val="00F83723"/>
    <w:rsid w:val="00FD7213"/>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ecimalSymbol w:val="."/>
  <w:listSeparator w:val=","/>
  <w14:docId w14:val="2D8376FA"/>
  <w15:chartTrackingRefBased/>
  <w15:docId w15:val="{25F16FF7-04BC-1046-8143-69CB4D431F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NZ"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4417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4417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4417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4417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4417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4417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4417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4417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4417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4417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4417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4417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4417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4417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4417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4417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4417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44176"/>
    <w:rPr>
      <w:rFonts w:eastAsiaTheme="majorEastAsia" w:cstheme="majorBidi"/>
      <w:color w:val="272727" w:themeColor="text1" w:themeTint="D8"/>
    </w:rPr>
  </w:style>
  <w:style w:type="paragraph" w:styleId="Title">
    <w:name w:val="Title"/>
    <w:basedOn w:val="Normal"/>
    <w:next w:val="Normal"/>
    <w:link w:val="TitleChar"/>
    <w:uiPriority w:val="10"/>
    <w:qFormat/>
    <w:rsid w:val="0034417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4417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4417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4417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44176"/>
    <w:pPr>
      <w:spacing w:before="160"/>
      <w:jc w:val="center"/>
    </w:pPr>
    <w:rPr>
      <w:i/>
      <w:iCs/>
      <w:color w:val="404040" w:themeColor="text1" w:themeTint="BF"/>
    </w:rPr>
  </w:style>
  <w:style w:type="character" w:customStyle="1" w:styleId="QuoteChar">
    <w:name w:val="Quote Char"/>
    <w:basedOn w:val="DefaultParagraphFont"/>
    <w:link w:val="Quote"/>
    <w:uiPriority w:val="29"/>
    <w:rsid w:val="00344176"/>
    <w:rPr>
      <w:i/>
      <w:iCs/>
      <w:color w:val="404040" w:themeColor="text1" w:themeTint="BF"/>
    </w:rPr>
  </w:style>
  <w:style w:type="paragraph" w:styleId="ListParagraph">
    <w:name w:val="List Paragraph"/>
    <w:basedOn w:val="Normal"/>
    <w:uiPriority w:val="34"/>
    <w:qFormat/>
    <w:rsid w:val="00344176"/>
    <w:pPr>
      <w:ind w:left="720"/>
      <w:contextualSpacing/>
    </w:pPr>
  </w:style>
  <w:style w:type="character" w:styleId="IntenseEmphasis">
    <w:name w:val="Intense Emphasis"/>
    <w:basedOn w:val="DefaultParagraphFont"/>
    <w:uiPriority w:val="21"/>
    <w:qFormat/>
    <w:rsid w:val="00344176"/>
    <w:rPr>
      <w:i/>
      <w:iCs/>
      <w:color w:val="0F4761" w:themeColor="accent1" w:themeShade="BF"/>
    </w:rPr>
  </w:style>
  <w:style w:type="paragraph" w:styleId="IntenseQuote">
    <w:name w:val="Intense Quote"/>
    <w:basedOn w:val="Normal"/>
    <w:next w:val="Normal"/>
    <w:link w:val="IntenseQuoteChar"/>
    <w:uiPriority w:val="30"/>
    <w:qFormat/>
    <w:rsid w:val="0034417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44176"/>
    <w:rPr>
      <w:i/>
      <w:iCs/>
      <w:color w:val="0F4761" w:themeColor="accent1" w:themeShade="BF"/>
    </w:rPr>
  </w:style>
  <w:style w:type="character" w:styleId="IntenseReference">
    <w:name w:val="Intense Reference"/>
    <w:basedOn w:val="DefaultParagraphFont"/>
    <w:uiPriority w:val="32"/>
    <w:qFormat/>
    <w:rsid w:val="00344176"/>
    <w:rPr>
      <w:b/>
      <w:bCs/>
      <w:smallCaps/>
      <w:color w:val="0F4761" w:themeColor="accent1" w:themeShade="BF"/>
      <w:spacing w:val="5"/>
    </w:rPr>
  </w:style>
  <w:style w:type="paragraph" w:styleId="NormalWeb">
    <w:name w:val="Normal (Web)"/>
    <w:basedOn w:val="Normal"/>
    <w:uiPriority w:val="99"/>
    <w:unhideWhenUsed/>
    <w:rsid w:val="00A618DE"/>
    <w:pPr>
      <w:spacing w:before="100" w:beforeAutospacing="1" w:after="100" w:afterAutospacing="1" w:line="240" w:lineRule="auto"/>
    </w:pPr>
    <w:rPr>
      <w:rFonts w:ascii="Times New Roman" w:hAnsi="Times New Roman" w:cs="Times New Roman"/>
      <w:kern w:val="0"/>
      <w14:ligatures w14:val="none"/>
    </w:rPr>
  </w:style>
  <w:style w:type="character" w:styleId="Strong">
    <w:name w:val="Strong"/>
    <w:basedOn w:val="DefaultParagraphFont"/>
    <w:uiPriority w:val="22"/>
    <w:qFormat/>
    <w:rsid w:val="00A618DE"/>
    <w:rPr>
      <w:b/>
      <w:bCs/>
    </w:rPr>
  </w:style>
  <w:style w:type="character" w:styleId="Emphasis">
    <w:name w:val="Emphasis"/>
    <w:basedOn w:val="DefaultParagraphFont"/>
    <w:uiPriority w:val="20"/>
    <w:qFormat/>
    <w:rsid w:val="00A618DE"/>
    <w:rPr>
      <w:i/>
      <w:iCs/>
    </w:rPr>
  </w:style>
  <w:style w:type="paragraph" w:styleId="Header">
    <w:name w:val="header"/>
    <w:basedOn w:val="Normal"/>
    <w:link w:val="HeaderChar"/>
    <w:uiPriority w:val="99"/>
    <w:unhideWhenUsed/>
    <w:rsid w:val="0047498D"/>
    <w:pPr>
      <w:tabs>
        <w:tab w:val="center" w:pos="4513"/>
        <w:tab w:val="right" w:pos="9026"/>
      </w:tabs>
      <w:spacing w:after="0" w:line="240" w:lineRule="auto"/>
    </w:pPr>
  </w:style>
  <w:style w:type="character" w:customStyle="1" w:styleId="HeaderChar">
    <w:name w:val="Header Char"/>
    <w:basedOn w:val="DefaultParagraphFont"/>
    <w:link w:val="Header"/>
    <w:uiPriority w:val="99"/>
    <w:rsid w:val="0047498D"/>
  </w:style>
  <w:style w:type="paragraph" w:styleId="Footer">
    <w:name w:val="footer"/>
    <w:basedOn w:val="Normal"/>
    <w:link w:val="FooterChar"/>
    <w:uiPriority w:val="99"/>
    <w:unhideWhenUsed/>
    <w:rsid w:val="0047498D"/>
    <w:pPr>
      <w:tabs>
        <w:tab w:val="center" w:pos="4513"/>
        <w:tab w:val="right" w:pos="9026"/>
      </w:tabs>
      <w:spacing w:after="0" w:line="240" w:lineRule="auto"/>
    </w:pPr>
  </w:style>
  <w:style w:type="character" w:customStyle="1" w:styleId="FooterChar">
    <w:name w:val="Footer Char"/>
    <w:basedOn w:val="DefaultParagraphFont"/>
    <w:link w:val="Footer"/>
    <w:uiPriority w:val="99"/>
    <w:rsid w:val="0047498D"/>
  </w:style>
  <w:style w:type="character" w:customStyle="1" w:styleId="apple-converted-space">
    <w:name w:val="apple-converted-space"/>
    <w:basedOn w:val="DefaultParagraphFont"/>
    <w:rsid w:val="002D11D1"/>
  </w:style>
  <w:style w:type="paragraph" w:customStyle="1" w:styleId="p1">
    <w:name w:val="p1"/>
    <w:basedOn w:val="Normal"/>
    <w:rsid w:val="008B5374"/>
    <w:pPr>
      <w:spacing w:before="100" w:beforeAutospacing="1" w:after="100" w:afterAutospacing="1" w:line="240" w:lineRule="auto"/>
    </w:pPr>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492</Words>
  <Characters>2809</Characters>
  <Application>Microsoft Office Word</Application>
  <DocSecurity>0</DocSecurity>
  <Lines>23</Lines>
  <Paragraphs>6</Paragraphs>
  <ScaleCrop>false</ScaleCrop>
  <Company/>
  <LinksUpToDate>false</LinksUpToDate>
  <CharactersWithSpaces>3295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Kylee Black</dc:creator>
  <cp:keywords/>
  <dc:description/>
  <cp:lastModifiedBy>Kylee Black</cp:lastModifiedBy>
  <cp:revision>2</cp:revision>
  <dcterms:created xsi:type="dcterms:W3CDTF">2026-09-22T12:15:00Z</dcterms:created>
  <dcterms:modified xsi:type="dcterms:W3CDTF">2026-09-22T12:15:00Z</dcterms:modified>
</cp:coreProperties>
</file>